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2C2" w:rsidRPr="007B12F6" w:rsidRDefault="000352C2" w:rsidP="000352C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0352C2" w:rsidRPr="007B12F6" w:rsidRDefault="000352C2" w:rsidP="000352C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0352C2" w:rsidRPr="007B12F6" w:rsidRDefault="000352C2" w:rsidP="000352C2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2C2" w:rsidRPr="007B12F6" w:rsidRDefault="000352C2" w:rsidP="000352C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0352C2" w:rsidRPr="007B12F6" w:rsidRDefault="000352C2" w:rsidP="000352C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0352C2" w:rsidRPr="007B12F6" w:rsidRDefault="000352C2" w:rsidP="000352C2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«Информатика»</w:t>
      </w:r>
    </w:p>
    <w:p w:rsidR="000352C2" w:rsidRPr="007B12F6" w:rsidRDefault="000352C2" w:rsidP="000352C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7</w:t>
      </w: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-9 класс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Pr="00860B4B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52C2" w:rsidRDefault="000352C2" w:rsidP="000352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2B5" w:rsidRPr="00FB6D16" w:rsidRDefault="008D72B5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831" w:rsidRPr="00A46173" w:rsidRDefault="00610831" w:rsidP="0061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831" w:rsidRDefault="00610831" w:rsidP="0061083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C11" w:rsidRDefault="00E43C11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AF5" w:rsidRDefault="003D7AF5" w:rsidP="003D7AF5">
      <w:pPr>
        <w:rPr>
          <w:rFonts w:ascii="Times New Roman" w:hAnsi="Times New Roman" w:cs="Times New Roman"/>
          <w:b/>
          <w:sz w:val="24"/>
          <w:szCs w:val="24"/>
        </w:rPr>
      </w:pPr>
    </w:p>
    <w:p w:rsidR="00924B0B" w:rsidRDefault="00924B0B" w:rsidP="003D7AF5">
      <w:pPr>
        <w:rPr>
          <w:rFonts w:ascii="Times New Roman" w:hAnsi="Times New Roman" w:cs="Times New Roman"/>
          <w:b/>
          <w:sz w:val="24"/>
          <w:szCs w:val="24"/>
        </w:rPr>
      </w:pPr>
    </w:p>
    <w:p w:rsidR="003D7AF5" w:rsidRPr="00AD10FE" w:rsidRDefault="003D7AF5" w:rsidP="003D7A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3D7AF5" w:rsidRPr="00AD10FE" w:rsidRDefault="003D7AF5" w:rsidP="003D7AF5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по учебному предмету «Информатика» разработана в соответствии с требованиями: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учебного плана основного общего образования, утвержденного приказом от 31.08.2021</w:t>
      </w:r>
      <w:r w:rsidRPr="00AD10F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№ 175 «О внесении изменений в основную образовательную программу основного общего образования»;</w:t>
      </w:r>
    </w:p>
    <w:p w:rsidR="003D7AF5" w:rsidRPr="00AD10FE" w:rsidRDefault="003D7AF5" w:rsidP="003D7AF5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авторской программы Босовой Л.Л. «Программа по учебному предмету "Информатика" для 7–9 классов».</w:t>
      </w:r>
    </w:p>
    <w:p w:rsidR="003D7AF5" w:rsidRPr="00AD10FE" w:rsidRDefault="003D7AF5" w:rsidP="003D7AF5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Программа разработана во исполнение пункта 1 Цели № 1 из</w:t>
      </w:r>
      <w:r w:rsidRPr="00AD10F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распоряжения Минпросвещения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3D7AF5" w:rsidRPr="00AD10FE" w:rsidRDefault="003D7AF5" w:rsidP="003D7AF5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3D7AF5" w:rsidRDefault="003D7AF5" w:rsidP="003D7AF5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10FE">
        <w:rPr>
          <w:rFonts w:ascii="Times New Roman" w:eastAsia="Times New Roman" w:hAnsi="Times New Roman"/>
          <w:color w:val="000000"/>
          <w:sz w:val="24"/>
          <w:szCs w:val="24"/>
        </w:rPr>
        <w:t>Данная рабочая программа реализуется на основе УМК по информатике под редакцией Босовой Л.Л.</w:t>
      </w:r>
    </w:p>
    <w:p w:rsidR="003D7AF5" w:rsidRDefault="003D7AF5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AF5" w:rsidRDefault="003D7AF5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3D7AF5">
      <w:pPr>
        <w:pStyle w:val="a7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</w:t>
      </w:r>
      <w:r w:rsidR="00FB6D16">
        <w:rPr>
          <w:rFonts w:ascii="Times New Roman" w:hAnsi="Times New Roman" w:cs="Times New Roman"/>
          <w:b/>
          <w:sz w:val="24"/>
          <w:szCs w:val="24"/>
        </w:rPr>
        <w:t>«Информатика»</w:t>
      </w:r>
      <w:r>
        <w:rPr>
          <w:rFonts w:ascii="Times New Roman" w:hAnsi="Times New Roman" w:cs="Times New Roman"/>
          <w:b/>
          <w:sz w:val="24"/>
          <w:szCs w:val="24"/>
        </w:rPr>
        <w:br/>
        <w:t>Личностные результаты: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B6658" w:rsidRPr="00664966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B6658" w:rsidRPr="000352C2" w:rsidRDefault="00EB6658" w:rsidP="000352C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B6658" w:rsidRDefault="00EB6658" w:rsidP="003D7AF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результаты:</w:t>
      </w:r>
    </w:p>
    <w:p w:rsidR="00EB6658" w:rsidRPr="00EB6658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B6658" w:rsidRPr="00EB6658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B6658" w:rsidRPr="00EB6658" w:rsidRDefault="00EB6658" w:rsidP="003D7A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смысловое чтение;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EB6658" w:rsidRDefault="00EB6658" w:rsidP="003D7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12) формирование и развитие экологического мышления, умение применять его в познавательной, коммуникативной, социальной практике</w:t>
      </w:r>
      <w:r w:rsidR="003D7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профессиональной ориентации</w:t>
      </w:r>
    </w:p>
    <w:p w:rsidR="003D7AF5" w:rsidRDefault="003D7AF5" w:rsidP="003D7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5" w:rsidRPr="003D7AF5" w:rsidRDefault="003D7AF5" w:rsidP="003D7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658" w:rsidRDefault="00EB6658" w:rsidP="00EB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  <w:r w:rsidR="00ED535C">
        <w:rPr>
          <w:rFonts w:ascii="Times New Roman" w:hAnsi="Times New Roman" w:cs="Times New Roman"/>
          <w:b/>
          <w:sz w:val="24"/>
          <w:szCs w:val="24"/>
        </w:rPr>
        <w:br/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trike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общие закономерности протекания информационных процессов в системах различной природы;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классифицировать средства ИКТ в соответствии с кругом выполняемых задач;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качественные и количественные характеристики компонентов компьютера;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узнает о истории и тенденциях развития компьютеров; о том как можно улучшить характеристики компьютеров; 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узнает о том какие задачи решаются с помощью суперкомпьютеров.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осознано подходить к выбору ИКТ – средств для своих учебных и иных целей;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узнать о физических ограничениях на значения характеристик компьютера.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Математические основы информатики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кодировать и декодировать тексты по заданной кодовой таблице;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  <w:tab w:val="left" w:pos="196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двоичным кодированием текстов и с наиболее употребительными современными кодами;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способы графического представления числовой информации, (графики, диаграммы).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Алгоритмы и элементы программирования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алгоритмы для решения учебных задач различных типов 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программнавыбранномязыке программирования; выполнять эти программы на компьютере;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90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задачами обработки данных и алгоритмами их решения;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Использование программных систем и сервисов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файлы по типу и иным параметрам;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разбираться в иерархической структуре файловой системы;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поиск файлов средствами операционной системы;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доменные имена компьютеров и адреса документов в Интернете;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сети Интернет по запросам с использованием логических операций.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формами представления данных (таблицы, диаграммы, графики и т. д.);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соблюдения норм информационной этики и права;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познакомится с программными средствами для работы с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визуальными данными и соответствующим понятийным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аппаратом;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узнает о дискретном представлении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визуальных данных.</w:t>
      </w:r>
    </w:p>
    <w:p w:rsidR="00ED535C" w:rsidRPr="00ED535C" w:rsidRDefault="00ED535C" w:rsidP="00ED535C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получит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возможность(вданномкурсеиинойучебной деятельности):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математического моделирования в современном мире;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том, что в сфере информатики и ИКТ существуют международные и национальные стандарты;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представление об истории и тенденциях развития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ИКТ;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9C1213" w:rsidRDefault="00ED535C" w:rsidP="000352C2">
      <w:pPr>
        <w:numPr>
          <w:ilvl w:val="0"/>
          <w:numId w:val="8"/>
        </w:numPr>
        <w:tabs>
          <w:tab w:val="left" w:pos="94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0352C2" w:rsidRPr="000352C2" w:rsidRDefault="000352C2" w:rsidP="000352C2">
      <w:pPr>
        <w:numPr>
          <w:ilvl w:val="0"/>
          <w:numId w:val="8"/>
        </w:numPr>
        <w:tabs>
          <w:tab w:val="left" w:pos="94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D16" w:rsidRPr="000352C2" w:rsidRDefault="008D72B5" w:rsidP="000352C2">
      <w:pPr>
        <w:pStyle w:val="a7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B6D16" w:rsidRPr="00FB6D16">
        <w:rPr>
          <w:rFonts w:ascii="Times New Roman" w:hAnsi="Times New Roman" w:cs="Times New Roman"/>
          <w:b/>
          <w:sz w:val="24"/>
          <w:szCs w:val="24"/>
        </w:rPr>
        <w:t>Содер</w:t>
      </w:r>
      <w:r w:rsidR="00FB6D16">
        <w:rPr>
          <w:rFonts w:ascii="Times New Roman" w:hAnsi="Times New Roman" w:cs="Times New Roman"/>
          <w:b/>
          <w:sz w:val="24"/>
          <w:szCs w:val="24"/>
        </w:rPr>
        <w:t>жание учебного предмета «Информатика</w:t>
      </w:r>
      <w:r w:rsidR="00FB6D16" w:rsidRPr="00FB6D16">
        <w:rPr>
          <w:rFonts w:ascii="Times New Roman" w:hAnsi="Times New Roman" w:cs="Times New Roman"/>
          <w:b/>
          <w:sz w:val="24"/>
          <w:szCs w:val="24"/>
        </w:rPr>
        <w:t>»</w:t>
      </w:r>
      <w:r w:rsidR="00035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D16" w:rsidRPr="000352C2">
        <w:rPr>
          <w:rFonts w:ascii="Times New Roman" w:hAnsi="Times New Roman" w:cs="Times New Roman"/>
          <w:b/>
          <w:sz w:val="24"/>
          <w:szCs w:val="24"/>
        </w:rPr>
        <w:t>на уровне основного общего образования</w:t>
      </w:r>
    </w:p>
    <w:p w:rsidR="00EB6658" w:rsidRPr="00ED535C" w:rsidRDefault="00EB6658" w:rsidP="00FB6D1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35C">
        <w:rPr>
          <w:rFonts w:ascii="Times New Roman" w:hAnsi="Times New Roman" w:cs="Times New Roman"/>
          <w:b/>
          <w:sz w:val="24"/>
          <w:szCs w:val="24"/>
        </w:rPr>
        <w:br/>
      </w:r>
      <w:r w:rsidRPr="00ED535C">
        <w:rPr>
          <w:rFonts w:ascii="Times New Roman" w:hAnsi="Times New Roman" w:cs="Times New Roman"/>
          <w:b/>
          <w:sz w:val="24"/>
          <w:szCs w:val="24"/>
        </w:rPr>
        <w:br/>
      </w:r>
      <w:r w:rsidRPr="00ED535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lastRenderedPageBreak/>
        <w:t xml:space="preserve">            Информация и способы её представления.</w:t>
      </w:r>
      <w:r w:rsidRPr="00ED535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Слово «информация» в обыденной речи.   Информация как объект (данные) и как процесс (информирование). Термин «информация» (данные) в курсе информатики.</w:t>
      </w:r>
    </w:p>
    <w:p w:rsidR="00EB6658" w:rsidRPr="00EB6658" w:rsidRDefault="00EB6658" w:rsidP="00ED535C">
      <w:pPr>
        <w:autoSpaceDE w:val="0"/>
        <w:autoSpaceDN w:val="0"/>
        <w:adjustRightInd w:val="0"/>
        <w:spacing w:after="0" w:line="240" w:lineRule="auto"/>
        <w:ind w:left="-142" w:firstLine="851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Описание информации при помощи текстов.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Язык. Письмо. Знак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. Алфавит. Символ («буква»). Расширенный алфавит русского языка (знаки препинания, цифры, пробел). Количество слов данной длины в данном алфавите. Понятие «много информации» невозможно однозначно описать коротким текстом.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Разнообразие языков и алфавитов. Неполнота текстового описания мира. Литературные и научные тексты. Понятие о моделировании (в широком смысле) при восприятии мира человеком. 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Кодирование текстов. Кодовая таблица. Представление текстов в компьютерах. Вседанные в компьютере — тексты в двоичном алфавите. Двоичный алфавит. Азбука Морзе. Двоичные коды с фиксированной длиной кодового слова (8, 16, 32). Количество символов, представимых в таких кодах. Понятие о возможности записи любого текстового сообщения в двоичном виде.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Примеры кодов. Код КОИ-8. Представление о стандарте Юникод. Значение стандартов для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Знакомство с двоичной записью целых чисел. Запись натуральных чисел в пределах 256.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Нетекстовые (аудиовизуальные) данные (картины, устная речь, музыка, кино). Возможность дискретного (символьного) представления аудиовизуальных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необходимости количественного описания информации.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Размер (длина) текста как мера количества информации. Недостатки такого подхода с точки зрения формализации обыденного представления о количестве информации: не рассматривается вопрос «новизны» информации; не учитывается возможность описания одного явления различными текстами и зависимость от выбора алфавита и способа кодирования.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Бит и байт — единицы размера двоичных текстов, производные единицы.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 носителях информации, используемых в ИКТ, их истории и перспективах развития.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памяти современных компьютеров. Оперативная и внешняя память.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Представление о характерных объёмах оперативной памяти современных компьютеров и внешних запоминающих устройств. Представление о темпах роста этих характеристик по мере развития ИКТ. Сетевое хранение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файла. Типы файлов. Характерные размеры файлов различных типов — текстовых (страница печатного текста, «Война и Мир», БСЭ), видео, файлы данных космических наблюдений, файлы данных при математическом моделировании и др.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Основы алгоритмической культуры.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исполнителя. Обстановка (среда обитания) исполнителя. Возможные состояния исполнителя. Допустимые действия исполнителя, система команд, конечность набора команд. Необходимость формального описания возможных состояний алгоритма и обстановки, в которой он находится, а также действий исполнителя. Примеры исполнителей. Построение моделей реальных объектов и процессов в виде исполнителей.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алгоритма как описания поведения исполнителя при заданных начальных данных (начальной обстановке). Алгоритмический язык —формальный язык для записи алгоритмов. Программа — запись алгоритма на алгоритмическом языке. Непосредственное и программное управление исполнителем. Неветвящиеся (линейные) программы.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Утверждения (условия). Истинность утверждений. Логические значения, логические операции и логические выражения. Проверка истинности утверждений исполнителем.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Алгоритмические конструкции, связанные с проверкой условий: ветвление (условный оператор) и повторение (операторы цикла в форме «пока» и «для каждого»). Понятие вспомогательного алгоритма.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величины (переменной). Типы величин: целые, вещественные, символьные, строковые (литеральные), логические. Знакомство с табличными величинами (массивами).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Знакомство с графами, деревьями, списками, символьными строками. Понятие о методах разработки программ (пошаговое выполнение, отладка, тестирование).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Использование программных систем и сервисов.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Устройство компьютера. Основные компоненты современного компьютера. Процессор, оперативная память, внешние запоминающие устройства, средства коммуникации, монитор. Гигиенические, эргономические и технические условия эксплуатации средств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Компьютерные вирусы. Антивирусная профилактика.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Файл. Каталог (директория). Файловая система. Основные операции при работе с файлами: создать файл, удалить файл, скопировать файл.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Архивирование и разархивирование.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Обработка текстов. Текстовый редактор. Создание структурированного текста. Проверка правописания, словари. Ссылки. Выделение изменений. Включение в текст графических и иных информационных объектов. Деловая переписка, учебная публикация, коллективная работа.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Гипертекст. Браузеры. Компьютерные энциклопедии и компьютерные словари. Средства поиска информации.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Работа в информационном пространстве.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информации. Роль информации и ИКТ в жизни человека и общества. Основные этапы развития информационной среды.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 информации. Представление о задаче поиска информации в файловой системе, базе данных, Интернете. Запросы по одному и нескольким признакам. Решение информационно-поисковых задач. Поисковые машины.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Постановка вопроса о достоверности полученной информации, о её подкреплённости доказательствами. Знакомство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модели объекта, процесса или явления. Математическая (компьютерная) модель. Её отличия от словесного (литературного) описания объекта или процесса.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Примерная схема использования математических (компьютерных) моделей при решении научно-технических задач: построение математической модели, её программная реализация, проведение компьютерного эксперимента, анализ его результатов.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Личная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Примеры применения ИКТ: связь, информационные услуги, научно-технические исследования, управление и проектирование, анализ данных, образование (дистанционное обучение, образовательные источники).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Тенденции развития ИКТ (суперкомпьютеры, мобильные вычислительные устройства).</w:t>
      </w:r>
    </w:p>
    <w:p w:rsidR="00ED535C" w:rsidRDefault="00EB6658" w:rsidP="000352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Стандарты в сфере информатики и ИКТ. Право в информационной сфере. Базовые представления о правовых аспектах использования компьютерных пр</w:t>
      </w:r>
      <w:r w:rsidR="000352C2">
        <w:rPr>
          <w:rFonts w:ascii="Times New Roman" w:eastAsia="TimesNewRomanPSMT" w:hAnsi="Times New Roman" w:cs="Times New Roman"/>
          <w:bCs/>
          <w:iCs/>
          <w:sz w:val="24"/>
          <w:szCs w:val="24"/>
        </w:rPr>
        <w:t>ограмм и работы в сети Интернета</w:t>
      </w:r>
    </w:p>
    <w:p w:rsidR="000352C2" w:rsidRPr="000352C2" w:rsidRDefault="000352C2" w:rsidP="000352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3D7AF5" w:rsidRPr="008E1A3B" w:rsidRDefault="003D7AF5" w:rsidP="003D7AF5">
      <w:pPr>
        <w:jc w:val="center"/>
        <w:rPr>
          <w:rFonts w:ascii="Times New Roman" w:hAnsi="Times New Roman"/>
          <w:b/>
          <w:caps/>
          <w:sz w:val="20"/>
        </w:rPr>
      </w:pPr>
      <w:r w:rsidRPr="008E1A3B">
        <w:rPr>
          <w:rFonts w:ascii="Times New Roman" w:hAnsi="Times New Roman"/>
          <w:b/>
          <w:caps/>
          <w:sz w:val="20"/>
        </w:rPr>
        <w:t>3.Тематическое планирование с указанием количества часов, отводимых на освоение каждой темы</w:t>
      </w:r>
    </w:p>
    <w:p w:rsidR="003D7AF5" w:rsidRDefault="003D7AF5" w:rsidP="003D7AF5">
      <w:pPr>
        <w:pStyle w:val="ae"/>
        <w:jc w:val="both"/>
      </w:pPr>
      <w: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3D7AF5" w:rsidRDefault="003D7AF5" w:rsidP="003D7AF5">
      <w:pPr>
        <w:pStyle w:val="ae"/>
        <w:ind w:firstLine="426"/>
        <w:jc w:val="both"/>
      </w:pPr>
      <w:r>
        <w:t>1. к семье как главной опоре в жизни человека и источнику его счастья;</w:t>
      </w:r>
    </w:p>
    <w:p w:rsidR="003D7AF5" w:rsidRDefault="003D7AF5" w:rsidP="003D7AF5">
      <w:pPr>
        <w:pStyle w:val="ae"/>
        <w:ind w:firstLine="426"/>
        <w:jc w:val="both"/>
      </w:pPr>
      <w: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3D7AF5" w:rsidRDefault="003D7AF5" w:rsidP="003D7AF5">
      <w:pPr>
        <w:pStyle w:val="ae"/>
        <w:ind w:firstLine="426"/>
        <w:jc w:val="both"/>
      </w:pPr>
      <w: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3D7AF5" w:rsidRDefault="003D7AF5" w:rsidP="003D7AF5">
      <w:pPr>
        <w:pStyle w:val="ae"/>
        <w:ind w:firstLine="426"/>
        <w:jc w:val="both"/>
      </w:pPr>
      <w: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3D7AF5" w:rsidRDefault="003D7AF5" w:rsidP="003D7AF5">
      <w:pPr>
        <w:pStyle w:val="ae"/>
        <w:ind w:firstLine="426"/>
        <w:jc w:val="both"/>
      </w:pPr>
      <w: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3D7AF5" w:rsidRDefault="003D7AF5" w:rsidP="003D7AF5">
      <w:pPr>
        <w:pStyle w:val="ae"/>
        <w:ind w:firstLine="426"/>
        <w:jc w:val="both"/>
      </w:pPr>
      <w: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3D7AF5" w:rsidRDefault="003D7AF5" w:rsidP="003D7AF5">
      <w:pPr>
        <w:pStyle w:val="ae"/>
        <w:ind w:firstLine="426"/>
        <w:jc w:val="both"/>
      </w:pPr>
      <w: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3D7AF5" w:rsidRDefault="003D7AF5" w:rsidP="003D7AF5">
      <w:pPr>
        <w:pStyle w:val="ae"/>
        <w:ind w:firstLine="426"/>
        <w:jc w:val="both"/>
      </w:pPr>
      <w:r>
        <w:t>8. к здоровью как залогу долгой и активной жизни человека, его хорошего настроения и оптимистичного взгляда на мир;</w:t>
      </w:r>
    </w:p>
    <w:p w:rsidR="003D7AF5" w:rsidRDefault="003D7AF5" w:rsidP="003D7AF5">
      <w:pPr>
        <w:pStyle w:val="ae"/>
        <w:ind w:firstLine="426"/>
        <w:jc w:val="both"/>
      </w:pPr>
      <w:r>
        <w:t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ED535C" w:rsidRPr="003D7AF5" w:rsidRDefault="003D7AF5" w:rsidP="003D7AF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D7AF5">
        <w:rPr>
          <w:rFonts w:ascii="Times New Roman" w:hAnsi="Times New Roman" w:cs="Times New Roman"/>
        </w:rPr>
        <w:t>10. к самим себе как хозяевам своей судьбы, самоопределяющимся и самореализующимся личностям, отвечающим за свое собственное будуще</w:t>
      </w:r>
      <w:r w:rsidR="00924B0B">
        <w:rPr>
          <w:rFonts w:ascii="Times New Roman" w:hAnsi="Times New Roman" w:cs="Times New Roman"/>
        </w:rPr>
        <w:t>е</w:t>
      </w:r>
    </w:p>
    <w:p w:rsidR="00FB6D16" w:rsidRPr="00924B0B" w:rsidRDefault="00FB6D16" w:rsidP="00924B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D16" w:rsidRPr="00ED535C" w:rsidRDefault="00FB6D16" w:rsidP="00FB6D16">
      <w:pPr>
        <w:pStyle w:val="a7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6968"/>
        <w:gridCol w:w="1591"/>
      </w:tblGrid>
      <w:tr w:rsidR="00ED535C" w:rsidRPr="00ED535C" w:rsidTr="00ED535C">
        <w:trPr>
          <w:trHeight w:val="31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3640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831" w:type="pct"/>
            <w:vMerge w:val="restar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отводимых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на тему</w:t>
            </w:r>
          </w:p>
        </w:tc>
      </w:tr>
      <w:tr w:rsidR="00ED535C" w:rsidRPr="00ED535C" w:rsidTr="00ED535C">
        <w:trPr>
          <w:trHeight w:val="276"/>
          <w:jc w:val="center"/>
        </w:trPr>
        <w:tc>
          <w:tcPr>
            <w:tcW w:w="529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488"/>
          <w:jc w:val="center"/>
        </w:trPr>
        <w:tc>
          <w:tcPr>
            <w:tcW w:w="529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91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(9 ч)</w:t>
            </w:r>
          </w:p>
        </w:tc>
      </w:tr>
      <w:tr w:rsidR="00ED535C" w:rsidRPr="00ED535C" w:rsidTr="00ED535C">
        <w:trPr>
          <w:trHeight w:val="645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её свойства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2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процессы. Обработка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процессы. Хранение и передача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Всемирная паутина как информационное хранилище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8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10831" w:rsidRP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7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информации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18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основных понятий темы «Информация и информационные процессы».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Компьютер как универсальное устройство для работы с информацией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ED535C" w:rsidRPr="00ED535C" w:rsidTr="00ED535C">
        <w:trPr>
          <w:trHeight w:val="6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компоненты компьютера и их функции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56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98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Файлы и файловые структуры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5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за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</w:t>
            </w:r>
            <w:r w:rsidR="00610831" w:rsidRP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10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графической информации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(4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Формирование изображения на экране компьютера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Компьютерная графика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графических изображений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текстовой информации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(9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Текстовые документы и технологии их создания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текстовых документов на компьютере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4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Прямое форматирование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Стилевое форматирование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10831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Контрольная работа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за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III</w:t>
            </w:r>
            <w:r w:rsidR="00610831" w:rsidRP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1083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четверть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Распознавание текста и системы компьютерного перевода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Оценка количественных параметров текстовых документов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11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Оформление реферата История вычислительной техники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1261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текстовой информации.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39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Мультимедиа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(6 ч)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Технология мультимедиа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3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Компьютерные презентации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8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мультимедийной презентации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46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Итоговое тестирование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D535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Заключительный урок</w:t>
            </w: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7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640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Align w:val="center"/>
          </w:tcPr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FB6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D535C" w:rsidRDefault="00ED535C" w:rsidP="000352C2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Pr="00ED535C" w:rsidRDefault="00FB6D16" w:rsidP="00FB6D16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7259"/>
        <w:gridCol w:w="1445"/>
      </w:tblGrid>
      <w:tr w:rsidR="00ED535C" w:rsidRPr="00ED535C" w:rsidTr="00ED535C">
        <w:trPr>
          <w:trHeight w:val="315"/>
          <w:jc w:val="center"/>
        </w:trPr>
        <w:tc>
          <w:tcPr>
            <w:tcW w:w="453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92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755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отводимых на тему</w:t>
            </w:r>
          </w:p>
        </w:tc>
      </w:tr>
      <w:tr w:rsidR="00ED535C" w:rsidRPr="00ED535C" w:rsidTr="00ED535C">
        <w:trPr>
          <w:trHeight w:val="276"/>
          <w:jc w:val="center"/>
        </w:trPr>
        <w:tc>
          <w:tcPr>
            <w:tcW w:w="453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488"/>
          <w:jc w:val="center"/>
        </w:trPr>
        <w:tc>
          <w:tcPr>
            <w:tcW w:w="453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620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(10 ч)</w:t>
            </w:r>
          </w:p>
        </w:tc>
      </w:tr>
      <w:tr w:rsidR="00ED535C" w:rsidRPr="00ED535C" w:rsidTr="00ED535C">
        <w:trPr>
          <w:trHeight w:val="645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924B0B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в живой природе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Человек: информация  и информационные процессы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Информация и информационные процессы в технике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11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информации с помощью знаковых систем. Знаки: форма и значение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92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Знаковые системы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42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610831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="00610831" w:rsidRP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79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информации: как мера уменьшения неопределенности знания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количества информации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06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Алфавитный подход к определению количества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  (4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информации. Кодирование графической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Растровые изображения на экране монитора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Палитра цветов в системах цветопередачи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RGB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,CMYK и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HSB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работа № 1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 « Тренировка ввода текста»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68"/>
          <w:jc w:val="center"/>
        </w:trPr>
        <w:tc>
          <w:tcPr>
            <w:tcW w:w="5000" w:type="pct"/>
            <w:gridSpan w:val="3"/>
            <w:vAlign w:val="center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 обработка звука, цифрового фото и видео  (3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10831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610831" w:rsidRP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Цифровое фото и видео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работы компьютерного практикума к главе 3 « Кодирование и обработка звука, цифрового фото и видео»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 обработка числовой информации  (6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числовой информации. Представление числовой информации с помощью систем счисления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операции в позиционных системах счисления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Электронные таблицы. Основные типы и форматы данных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Относительные, абсолютные и смешанные ссылки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Встроенные функции. Построение диаграмм и графиков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 « Создание таблиц значений функций в электронных таблицах»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44"/>
          <w:jc w:val="center"/>
        </w:trPr>
        <w:tc>
          <w:tcPr>
            <w:tcW w:w="5000" w:type="pct"/>
            <w:gridSpan w:val="3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поиск и сортировка информации в базах данных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ч)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Базы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Сортировка и поиск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906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59008F" w:rsidRDefault="00ED535C" w:rsidP="00ED535C">
            <w:pPr>
              <w:widowControl w:val="0"/>
              <w:spacing w:after="180" w:line="0" w:lineRule="atLeas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="0059008F" w:rsidRPr="005900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900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четверть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97"/>
          <w:jc w:val="center"/>
        </w:trPr>
        <w:tc>
          <w:tcPr>
            <w:tcW w:w="5000" w:type="pct"/>
            <w:gridSpan w:val="3"/>
          </w:tcPr>
          <w:p w:rsid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Коммуникационные технологии и разработка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сайтов (9 ч)</w:t>
            </w:r>
          </w:p>
        </w:tc>
      </w:tr>
      <w:tr w:rsidR="00ED535C" w:rsidRPr="00ED535C" w:rsidTr="00ED535C">
        <w:trPr>
          <w:trHeight w:val="540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widowControl w:val="0"/>
              <w:spacing w:after="180" w:line="0" w:lineRule="atLeas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Передача информации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Локальные компьютерные сети. Глобальная сеть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Адресация в интернете. Маршрутизация и транспортировка данных по компьютерным сетям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Разработка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-сайтов. Структура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страницы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Форматирование текста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странице. Вставка изображения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Гиперссылка на 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web-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страницах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Списки на 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страницах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361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76"/>
          <w:jc w:val="center"/>
        </w:trPr>
        <w:tc>
          <w:tcPr>
            <w:tcW w:w="453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92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D535C" w:rsidRPr="000352C2" w:rsidRDefault="00ED535C" w:rsidP="000352C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D535C" w:rsidRPr="00ED535C" w:rsidRDefault="00FB6D16" w:rsidP="00FB6D16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7169"/>
        <w:gridCol w:w="1390"/>
      </w:tblGrid>
      <w:tr w:rsidR="00ED535C" w:rsidRPr="00ED535C" w:rsidTr="00ED535C">
        <w:trPr>
          <w:trHeight w:val="58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45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тема урока </w:t>
            </w:r>
          </w:p>
        </w:tc>
        <w:tc>
          <w:tcPr>
            <w:tcW w:w="727" w:type="pct"/>
            <w:vMerge w:val="restar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отводимых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тему</w:t>
            </w:r>
          </w:p>
        </w:tc>
      </w:tr>
      <w:tr w:rsidR="00ED535C" w:rsidRPr="00ED535C" w:rsidTr="00ED535C">
        <w:trPr>
          <w:trHeight w:val="597"/>
          <w:jc w:val="center"/>
        </w:trPr>
        <w:tc>
          <w:tcPr>
            <w:tcW w:w="529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359"/>
          <w:jc w:val="center"/>
        </w:trPr>
        <w:tc>
          <w:tcPr>
            <w:tcW w:w="529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trHeight w:val="647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алгоритмизации и объективно-ориентированного программирования  (15 ч) </w:t>
            </w:r>
          </w:p>
        </w:tc>
      </w:tr>
      <w:tr w:rsidR="00ED535C" w:rsidRPr="00ED535C" w:rsidTr="00ED535C">
        <w:trPr>
          <w:trHeight w:val="44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 в ПТБ и ППБ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и его формальное исполнение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алгоритмов компьютером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Основы объектно-ориентированного визуального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6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основных типов алгоритмических структур на языках объективно - ориентированного и процедурного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877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3D7ADF">
              <w:rPr>
                <w:rFonts w:ascii="Times New Roman" w:eastAsia="Calibri" w:hAnsi="Times New Roman" w:cs="Times New Roman"/>
                <w:sz w:val="24"/>
                <w:szCs w:val="24"/>
              </w:rPr>
              <w:t>за 1 четверть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Алгоритмическая структура цикл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Переменные: тип, имя, значение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переменные на языке программирования Visual Basic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диалога с компьютером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Арифметические, строковые и логические выражения.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в языках объективно-ориентированного и алгоритмического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3D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 четверть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возможности языка программирования Visual Basi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главе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296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формализация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ч)</w:t>
            </w:r>
          </w:p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 как иерархическая система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Моделирование, формализация, визуализация.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663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и информационные модели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Формализация и визуализация информационных моделей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32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и исследование физических моделей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40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widowControl w:val="0"/>
              <w:spacing w:after="180" w:line="240" w:lineRule="auto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ED535C">
              <w:rPr>
                <w:rFonts w:ascii="Times New Roman" w:eastAsia="Century Schoolbook" w:hAnsi="Times New Roman" w:cs="Times New Roman"/>
                <w:sz w:val="24"/>
                <w:szCs w:val="24"/>
              </w:rPr>
              <w:t>Приближенное решение уравнений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5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Компьютерное конструирование с использованием системы компьютерного черчения. Экспертные системы распознавания химических веществ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708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Информационные модели управления объектами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 w:rsidR="003D7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3 четверть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64"/>
          <w:jc w:val="center"/>
        </w:trPr>
        <w:tc>
          <w:tcPr>
            <w:tcW w:w="5000" w:type="pct"/>
            <w:gridSpan w:val="3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 и логические основы компьютера</w:t>
            </w: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 ч)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логики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таблиц истинности для логических выражений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таблицы истинности логических функции с использованием эл.таблиц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5.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логические элементы компьютера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общество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культура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8.</w:t>
            </w:r>
          </w:p>
        </w:tc>
        <w:tc>
          <w:tcPr>
            <w:tcW w:w="3745" w:type="pct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Заключительный урок </w:t>
            </w:r>
          </w:p>
          <w:p w:rsidR="00ED535C" w:rsidRPr="00ED535C" w:rsidRDefault="00ED535C" w:rsidP="00ED5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ED535C" w:rsidTr="00ED535C">
        <w:trPr>
          <w:trHeight w:val="530"/>
          <w:jc w:val="center"/>
        </w:trPr>
        <w:tc>
          <w:tcPr>
            <w:tcW w:w="529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45" w:type="pct"/>
            <w:vAlign w:val="center"/>
          </w:tcPr>
          <w:p w:rsidR="00ED535C" w:rsidRPr="00ED535C" w:rsidRDefault="00ED53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ED535C" w:rsidRDefault="0097005C" w:rsidP="00ED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ED535C" w:rsidRPr="00ED535C" w:rsidRDefault="00ED535C" w:rsidP="00ED5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35C" w:rsidRPr="00EB6658" w:rsidRDefault="00ED535C" w:rsidP="00ED535C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ED535C" w:rsidRPr="00EB6658" w:rsidSect="005172F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B0B" w:rsidRDefault="00924B0B" w:rsidP="00EB6658">
      <w:pPr>
        <w:spacing w:after="0" w:line="240" w:lineRule="auto"/>
      </w:pPr>
      <w:r>
        <w:separator/>
      </w:r>
    </w:p>
  </w:endnote>
  <w:endnote w:type="continuationSeparator" w:id="0">
    <w:p w:rsidR="00924B0B" w:rsidRDefault="00924B0B" w:rsidP="00EB6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8405817"/>
      <w:docPartObj>
        <w:docPartGallery w:val="Page Numbers (Bottom of Page)"/>
        <w:docPartUnique/>
      </w:docPartObj>
    </w:sdtPr>
    <w:sdtContent>
      <w:p w:rsidR="00924B0B" w:rsidRDefault="00924B0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6BA">
          <w:rPr>
            <w:noProof/>
          </w:rPr>
          <w:t>5</w:t>
        </w:r>
        <w:r>
          <w:fldChar w:fldCharType="end"/>
        </w:r>
      </w:p>
    </w:sdtContent>
  </w:sdt>
  <w:p w:rsidR="00924B0B" w:rsidRDefault="00924B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B0B" w:rsidRDefault="00924B0B" w:rsidP="00EB6658">
      <w:pPr>
        <w:spacing w:after="0" w:line="240" w:lineRule="auto"/>
      </w:pPr>
      <w:r>
        <w:separator/>
      </w:r>
    </w:p>
  </w:footnote>
  <w:footnote w:type="continuationSeparator" w:id="0">
    <w:p w:rsidR="00924B0B" w:rsidRDefault="00924B0B" w:rsidP="00EB6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50B96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F608D7"/>
    <w:multiLevelType w:val="hybridMultilevel"/>
    <w:tmpl w:val="1D9AFC82"/>
    <w:lvl w:ilvl="0" w:tplc="CC6E3090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6627E57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326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A1786"/>
    <w:multiLevelType w:val="hybridMultilevel"/>
    <w:tmpl w:val="302A0964"/>
    <w:lvl w:ilvl="0" w:tplc="0419000F">
      <w:start w:val="12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9" w15:restartNumberingAfterBreak="0">
    <w:nsid w:val="57C607E8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7"/>
    <w:rsid w:val="000352C2"/>
    <w:rsid w:val="0005347A"/>
    <w:rsid w:val="00102865"/>
    <w:rsid w:val="001774F8"/>
    <w:rsid w:val="001A2D20"/>
    <w:rsid w:val="002B62F6"/>
    <w:rsid w:val="003C498A"/>
    <w:rsid w:val="003D7ADF"/>
    <w:rsid w:val="003D7AF5"/>
    <w:rsid w:val="00493DCE"/>
    <w:rsid w:val="005172F0"/>
    <w:rsid w:val="00536100"/>
    <w:rsid w:val="0059008F"/>
    <w:rsid w:val="005F4957"/>
    <w:rsid w:val="00610831"/>
    <w:rsid w:val="00705FEB"/>
    <w:rsid w:val="008D72B5"/>
    <w:rsid w:val="009116BA"/>
    <w:rsid w:val="00924B0B"/>
    <w:rsid w:val="00951AB1"/>
    <w:rsid w:val="0097005C"/>
    <w:rsid w:val="009C1213"/>
    <w:rsid w:val="009D22B9"/>
    <w:rsid w:val="00E43C11"/>
    <w:rsid w:val="00EB6658"/>
    <w:rsid w:val="00ED535C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308C3"/>
  <w15:docId w15:val="{6303BBEC-3167-4C60-8B55-9D87A4C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658"/>
  </w:style>
  <w:style w:type="paragraph" w:styleId="a5">
    <w:name w:val="footer"/>
    <w:basedOn w:val="a"/>
    <w:link w:val="a6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658"/>
  </w:style>
  <w:style w:type="paragraph" w:styleId="a7">
    <w:name w:val="List Paragraph"/>
    <w:basedOn w:val="a"/>
    <w:uiPriority w:val="34"/>
    <w:qFormat/>
    <w:rsid w:val="00EB66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0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005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a"/>
    <w:uiPriority w:val="39"/>
    <w:rsid w:val="00FB6D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FB6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9C121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9C121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C121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C1213"/>
    <w:rPr>
      <w:vertAlign w:val="superscript"/>
    </w:rPr>
  </w:style>
  <w:style w:type="paragraph" w:styleId="ae">
    <w:name w:val="Normal (Web)"/>
    <w:basedOn w:val="a"/>
    <w:link w:val="af"/>
    <w:uiPriority w:val="99"/>
    <w:unhideWhenUsed/>
    <w:rsid w:val="003D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бычный (веб) Знак"/>
    <w:link w:val="ae"/>
    <w:uiPriority w:val="99"/>
    <w:rsid w:val="003D7A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4944</Words>
  <Characters>28187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SIG</cp:lastModifiedBy>
  <cp:revision>14</cp:revision>
  <cp:lastPrinted>2022-05-05T12:26:00Z</cp:lastPrinted>
  <dcterms:created xsi:type="dcterms:W3CDTF">2020-03-09T11:39:00Z</dcterms:created>
  <dcterms:modified xsi:type="dcterms:W3CDTF">2022-05-05T17:52:00Z</dcterms:modified>
</cp:coreProperties>
</file>